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9C" w:rsidRPr="00FC5511" w:rsidRDefault="008D1D9C" w:rsidP="008D1D9C">
      <w:pPr>
        <w:pStyle w:val="BodyText"/>
        <w:rPr>
          <w:rFonts w:ascii="Times New Roman" w:hAnsi="Times New Roman"/>
          <w:b/>
          <w:sz w:val="18"/>
          <w:szCs w:val="18"/>
        </w:rPr>
      </w:pPr>
      <w:r w:rsidRPr="00FC5511">
        <w:rPr>
          <w:rFonts w:ascii="Times New Roman" w:hAnsi="Times New Roman"/>
          <w:sz w:val="18"/>
          <w:szCs w:val="18"/>
        </w:rPr>
        <w:t xml:space="preserve">На основу члана </w:t>
      </w:r>
      <w:r w:rsidRPr="003B494B">
        <w:rPr>
          <w:rFonts w:ascii="Times New Roman" w:hAnsi="Times New Roman"/>
          <w:sz w:val="18"/>
          <w:szCs w:val="18"/>
        </w:rPr>
        <w:t>3.</w:t>
      </w:r>
      <w:r w:rsidRPr="00FC5511">
        <w:rPr>
          <w:rFonts w:ascii="Times New Roman" w:hAnsi="Times New Roman"/>
          <w:sz w:val="18"/>
          <w:szCs w:val="18"/>
        </w:rPr>
        <w:t xml:space="preserve"> Одлуке о оснивању Фонда за пружање помоћи избеглим, прогнаним и расељеним лицима (''Службени лист Аутономне Покрајине Војводине'', број 19/06), и члана 19. Статута Фонда за пружање помоћи избеглим, прогнаним и расељеним лицима, </w:t>
      </w:r>
      <w:r w:rsidRPr="00FC5511">
        <w:rPr>
          <w:rFonts w:ascii="Times New Roman" w:hAnsi="Times New Roman"/>
          <w:b/>
          <w:sz w:val="18"/>
          <w:szCs w:val="18"/>
        </w:rPr>
        <w:t xml:space="preserve">Фонд за пружање помоћи избеглим, прогнаним и расељеним лицима </w:t>
      </w:r>
      <w:r w:rsidRPr="00FC5511">
        <w:rPr>
          <w:rFonts w:ascii="Times New Roman" w:hAnsi="Times New Roman"/>
          <w:sz w:val="18"/>
          <w:szCs w:val="18"/>
        </w:rPr>
        <w:t xml:space="preserve">расписује </w:t>
      </w:r>
    </w:p>
    <w:p w:rsidR="008D1D9C" w:rsidRPr="00FC5511" w:rsidRDefault="008D1D9C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:rsidR="008D1D9C" w:rsidRPr="00FC5511" w:rsidRDefault="008D1D9C" w:rsidP="008D1D9C">
      <w:pPr>
        <w:jc w:val="center"/>
        <w:rPr>
          <w:b/>
          <w:sz w:val="18"/>
          <w:szCs w:val="18"/>
          <w:lang w:val="sr-Cyrl-CS"/>
        </w:rPr>
      </w:pPr>
      <w:r w:rsidRPr="00FC5511">
        <w:rPr>
          <w:b/>
          <w:sz w:val="18"/>
          <w:szCs w:val="18"/>
          <w:lang w:val="sr-Cyrl-CS"/>
        </w:rPr>
        <w:t>ЈАВНИ ПОЗИВ</w:t>
      </w:r>
    </w:p>
    <w:p w:rsidR="008D1D9C" w:rsidRPr="00596B48" w:rsidRDefault="008D1D9C" w:rsidP="008D1D9C">
      <w:pPr>
        <w:rPr>
          <w:b/>
          <w:sz w:val="18"/>
          <w:szCs w:val="18"/>
          <w:lang w:val="sr-Cyrl-CS"/>
        </w:rPr>
      </w:pPr>
    </w:p>
    <w:p w:rsidR="008D1D9C" w:rsidRPr="008D1D9C" w:rsidRDefault="008D1D9C" w:rsidP="008D1D9C">
      <w:pPr>
        <w:jc w:val="center"/>
        <w:rPr>
          <w:sz w:val="18"/>
          <w:szCs w:val="18"/>
          <w:lang w:val="sr-Cyrl-RS"/>
        </w:rPr>
      </w:pPr>
      <w:r w:rsidRPr="00E86B68">
        <w:rPr>
          <w:sz w:val="18"/>
          <w:szCs w:val="18"/>
          <w:lang w:val="sr-Cyrl-CS"/>
        </w:rPr>
        <w:t xml:space="preserve">ЗА </w:t>
      </w:r>
      <w:r w:rsidR="008048E3">
        <w:rPr>
          <w:sz w:val="18"/>
          <w:szCs w:val="18"/>
          <w:lang w:val="sr-Cyrl-RS"/>
        </w:rPr>
        <w:t>ЕКОНОМСКО ОСНАЖИВАЊЕ ЖЕНА</w:t>
      </w:r>
      <w:r>
        <w:rPr>
          <w:sz w:val="18"/>
          <w:szCs w:val="18"/>
          <w:lang w:val="sr-Cyrl-RS"/>
        </w:rPr>
        <w:t xml:space="preserve"> КОЈЕ СУ ИМАЛЕ (ИМАЈУ</w:t>
      </w:r>
      <w:r w:rsidR="008048E3">
        <w:rPr>
          <w:sz w:val="18"/>
          <w:szCs w:val="18"/>
          <w:lang w:val="sr-Cyrl-RS"/>
        </w:rPr>
        <w:t>)</w:t>
      </w:r>
      <w:bookmarkStart w:id="0" w:name="_GoBack"/>
      <w:bookmarkEnd w:id="0"/>
      <w:r>
        <w:rPr>
          <w:sz w:val="18"/>
          <w:szCs w:val="18"/>
          <w:lang w:val="sr-Cyrl-RS"/>
        </w:rPr>
        <w:t xml:space="preserve"> СТАТУС ИЗБЕГЛОГ, ПРОГНАНОГ ИЛИ РАСЕЉЕНОГ ЛИЦА, А У СКЛАДУ СА НАЦИОНАЛНОМ СТРАТЕГИЈОМ ЗА УНАПРЕЂЕЊЕ ПОЛОЖАЈА ЖЕНА И АКТИВНОСТИ У ПРАВЦУ ПОБОЉШАЊА РОДНЕ РАВНОПРАВНОСТИ</w:t>
      </w:r>
    </w:p>
    <w:p w:rsidR="008D1D9C" w:rsidRDefault="008D1D9C" w:rsidP="008D1D9C">
      <w:pPr>
        <w:jc w:val="center"/>
        <w:rPr>
          <w:sz w:val="18"/>
          <w:szCs w:val="18"/>
        </w:rPr>
      </w:pPr>
      <w:r w:rsidRPr="00FC5511">
        <w:rPr>
          <w:sz w:val="18"/>
          <w:szCs w:val="18"/>
        </w:rPr>
        <w:t>I</w:t>
      </w:r>
    </w:p>
    <w:p w:rsidR="008D1D9C" w:rsidRDefault="008D1D9C" w:rsidP="008D1D9C">
      <w:pPr>
        <w:jc w:val="both"/>
        <w:rPr>
          <w:sz w:val="18"/>
          <w:szCs w:val="18"/>
        </w:rPr>
      </w:pP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</w:rPr>
        <w:t xml:space="preserve">Јавни позив </w:t>
      </w:r>
      <w:r>
        <w:rPr>
          <w:sz w:val="18"/>
          <w:szCs w:val="18"/>
        </w:rPr>
        <w:t xml:space="preserve">се расписује за </w:t>
      </w:r>
      <w:r>
        <w:rPr>
          <w:sz w:val="18"/>
          <w:szCs w:val="18"/>
          <w:lang w:val="sr-Cyrl-RS"/>
        </w:rPr>
        <w:t>кориснице</w:t>
      </w:r>
      <w:r>
        <w:rPr>
          <w:sz w:val="18"/>
          <w:szCs w:val="18"/>
        </w:rPr>
        <w:t xml:space="preserve"> кој</w:t>
      </w:r>
      <w:r>
        <w:rPr>
          <w:sz w:val="18"/>
          <w:szCs w:val="18"/>
          <w:lang w:val="sr-Cyrl-RS"/>
        </w:rPr>
        <w:t>е</w:t>
      </w:r>
      <w:r>
        <w:rPr>
          <w:sz w:val="18"/>
          <w:szCs w:val="18"/>
        </w:rPr>
        <w:t xml:space="preserve"> </w:t>
      </w:r>
      <w:r w:rsidRPr="00FC5511">
        <w:rPr>
          <w:sz w:val="18"/>
          <w:szCs w:val="18"/>
        </w:rPr>
        <w:t xml:space="preserve">у складу са законом </w:t>
      </w:r>
      <w:r>
        <w:rPr>
          <w:sz w:val="18"/>
          <w:szCs w:val="18"/>
        </w:rPr>
        <w:t>имају или су имал</w:t>
      </w:r>
      <w:r>
        <w:rPr>
          <w:sz w:val="18"/>
          <w:szCs w:val="18"/>
          <w:lang w:val="sr-Cyrl-RS"/>
        </w:rPr>
        <w:t>е</w:t>
      </w:r>
      <w:r>
        <w:rPr>
          <w:sz w:val="18"/>
          <w:szCs w:val="18"/>
        </w:rPr>
        <w:t xml:space="preserve"> </w:t>
      </w:r>
      <w:r w:rsidRPr="00FC5511">
        <w:rPr>
          <w:sz w:val="18"/>
          <w:szCs w:val="18"/>
        </w:rPr>
        <w:t>статус избеглих</w:t>
      </w:r>
      <w:r>
        <w:rPr>
          <w:sz w:val="18"/>
          <w:szCs w:val="18"/>
          <w:lang w:val="sr-Cyrl-RS"/>
        </w:rPr>
        <w:t>,</w:t>
      </w:r>
      <w:r w:rsidRPr="00FC5511">
        <w:rPr>
          <w:sz w:val="18"/>
          <w:szCs w:val="18"/>
        </w:rPr>
        <w:t xml:space="preserve">прогнаних </w:t>
      </w:r>
      <w:r>
        <w:rPr>
          <w:sz w:val="18"/>
          <w:szCs w:val="18"/>
          <w:lang w:val="sr-Cyrl-RS"/>
        </w:rPr>
        <w:t xml:space="preserve"> или расељених </w:t>
      </w:r>
      <w:r w:rsidRPr="00FC5511">
        <w:rPr>
          <w:sz w:val="18"/>
          <w:szCs w:val="18"/>
        </w:rPr>
        <w:t>лица са боравиштем односно пребивалиштем на територији Аутономне Покрајине Војводине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sr-Cyrl-CS"/>
        </w:rPr>
        <w:t xml:space="preserve">Јавни позив се расписује за </w:t>
      </w:r>
      <w:r w:rsidRPr="00A57B8D">
        <w:rPr>
          <w:sz w:val="18"/>
          <w:szCs w:val="18"/>
          <w:lang w:val="sr-Cyrl-CS"/>
        </w:rPr>
        <w:t xml:space="preserve">лица која имају боравиште односно пребивалиште на територији општина:  </w:t>
      </w:r>
      <w:r>
        <w:rPr>
          <w:sz w:val="18"/>
          <w:szCs w:val="18"/>
          <w:lang w:val="sr-Cyrl-CS"/>
        </w:rPr>
        <w:t>Нови Сад, Бачка Паланка, Врбас, Вршац, Зрењанин, Ириг, Инђија, Нови Бечеј, Оџаци, Сомбор, Шид.</w:t>
      </w:r>
    </w:p>
    <w:p w:rsidR="008D1D9C" w:rsidRDefault="008D1D9C" w:rsidP="008D1D9C">
      <w:pPr>
        <w:ind w:firstLine="720"/>
        <w:jc w:val="both"/>
        <w:rPr>
          <w:sz w:val="18"/>
          <w:szCs w:val="18"/>
        </w:rPr>
      </w:pPr>
      <w:r w:rsidRPr="003B494B">
        <w:rPr>
          <w:sz w:val="18"/>
          <w:szCs w:val="18"/>
          <w:lang w:val="sr-Cyrl-CS"/>
        </w:rPr>
        <w:t xml:space="preserve">Помоћ се одобрава једнократно и бесповратно, у виду </w:t>
      </w:r>
      <w:r>
        <w:rPr>
          <w:sz w:val="18"/>
          <w:szCs w:val="18"/>
          <w:lang w:val="sr-Cyrl-CS"/>
        </w:rPr>
        <w:t xml:space="preserve">механизације, машина, </w:t>
      </w:r>
      <w:r w:rsidRPr="003B494B">
        <w:rPr>
          <w:sz w:val="18"/>
          <w:szCs w:val="18"/>
          <w:lang w:val="sr-Cyrl-CS"/>
        </w:rPr>
        <w:t xml:space="preserve">опреме и алата </w:t>
      </w:r>
      <w:r w:rsidRPr="003B494B">
        <w:rPr>
          <w:sz w:val="18"/>
          <w:szCs w:val="18"/>
        </w:rPr>
        <w:t xml:space="preserve">за обављање </w:t>
      </w:r>
      <w:r>
        <w:rPr>
          <w:sz w:val="18"/>
          <w:szCs w:val="18"/>
        </w:rPr>
        <w:t xml:space="preserve">производних или услужних делатности, </w:t>
      </w:r>
      <w:r w:rsidRPr="003B494B">
        <w:rPr>
          <w:sz w:val="18"/>
          <w:szCs w:val="18"/>
        </w:rPr>
        <w:t>у циљу економског оснаживања</w:t>
      </w:r>
      <w:r>
        <w:rPr>
          <w:sz w:val="18"/>
          <w:szCs w:val="18"/>
          <w:lang w:val="sr-Cyrl-RS"/>
        </w:rPr>
        <w:t xml:space="preserve"> жена</w:t>
      </w:r>
      <w:r w:rsidRPr="003B494B">
        <w:rPr>
          <w:sz w:val="18"/>
          <w:szCs w:val="18"/>
        </w:rPr>
        <w:t xml:space="preserve"> и стварања материјалних услова за њихову потпуну и трајну интеграцију. </w:t>
      </w:r>
    </w:p>
    <w:p w:rsidR="008D1D9C" w:rsidRPr="008D1D9C" w:rsidRDefault="008D1D9C" w:rsidP="008D1D9C">
      <w:pPr>
        <w:ind w:firstLine="720"/>
        <w:jc w:val="both"/>
        <w:rPr>
          <w:color w:val="000000" w:themeColor="text1"/>
          <w:sz w:val="18"/>
          <w:szCs w:val="18"/>
          <w:lang w:val="sr-Cyrl-RS"/>
        </w:rPr>
      </w:pPr>
      <w:r>
        <w:rPr>
          <w:sz w:val="18"/>
          <w:szCs w:val="18"/>
        </w:rPr>
        <w:t>Максималн</w:t>
      </w:r>
      <w:r>
        <w:rPr>
          <w:sz w:val="18"/>
          <w:szCs w:val="18"/>
          <w:lang w:val="sr-Cyrl-RS"/>
        </w:rPr>
        <w:t>а</w:t>
      </w:r>
      <w:r w:rsidRPr="003B494B">
        <w:rPr>
          <w:sz w:val="18"/>
          <w:szCs w:val="18"/>
        </w:rPr>
        <w:t xml:space="preserve"> вредност помоћи је </w:t>
      </w:r>
      <w:r>
        <w:rPr>
          <w:sz w:val="18"/>
          <w:szCs w:val="18"/>
        </w:rPr>
        <w:t>200.000,00 динара по корисни</w:t>
      </w:r>
      <w:r>
        <w:rPr>
          <w:sz w:val="18"/>
          <w:szCs w:val="18"/>
          <w:lang w:val="sr-Cyrl-RS"/>
        </w:rPr>
        <w:t>ци</w:t>
      </w:r>
      <w:r>
        <w:rPr>
          <w:sz w:val="18"/>
          <w:szCs w:val="18"/>
        </w:rPr>
        <w:t xml:space="preserve"> а укупан износ средстава предвиђен за овај јавни позив </w:t>
      </w:r>
      <w:r>
        <w:rPr>
          <w:color w:val="000000" w:themeColor="text1"/>
          <w:sz w:val="18"/>
          <w:szCs w:val="18"/>
        </w:rPr>
        <w:t xml:space="preserve">износи </w:t>
      </w:r>
      <w:r>
        <w:rPr>
          <w:color w:val="000000" w:themeColor="text1"/>
          <w:sz w:val="18"/>
          <w:szCs w:val="18"/>
          <w:lang w:val="sr-Cyrl-RS"/>
        </w:rPr>
        <w:t>4</w:t>
      </w:r>
      <w:r>
        <w:rPr>
          <w:color w:val="000000" w:themeColor="text1"/>
          <w:sz w:val="18"/>
          <w:szCs w:val="18"/>
        </w:rPr>
        <w:t>.000.000,00 динар</w:t>
      </w:r>
      <w:r>
        <w:rPr>
          <w:color w:val="000000" w:themeColor="text1"/>
          <w:sz w:val="18"/>
          <w:szCs w:val="18"/>
          <w:lang w:val="sr-Cyrl-RS"/>
        </w:rPr>
        <w:t>а.</w:t>
      </w:r>
    </w:p>
    <w:p w:rsidR="008D1D9C" w:rsidRPr="00B61D3D" w:rsidRDefault="008D1D9C" w:rsidP="008D1D9C">
      <w:pPr>
        <w:jc w:val="both"/>
        <w:rPr>
          <w:color w:val="000000" w:themeColor="text1"/>
          <w:sz w:val="18"/>
          <w:szCs w:val="18"/>
          <w:lang w:val="sr-Cyrl-RS"/>
        </w:rPr>
      </w:pPr>
    </w:p>
    <w:p w:rsidR="008D1D9C" w:rsidRDefault="008D1D9C" w:rsidP="008D1D9C">
      <w:pPr>
        <w:jc w:val="center"/>
        <w:rPr>
          <w:sz w:val="18"/>
          <w:szCs w:val="18"/>
        </w:rPr>
      </w:pPr>
      <w:r w:rsidRPr="00FC5511">
        <w:rPr>
          <w:sz w:val="18"/>
          <w:szCs w:val="18"/>
        </w:rPr>
        <w:t>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Уз Пријаву </w:t>
      </w:r>
      <w:r>
        <w:rPr>
          <w:sz w:val="18"/>
          <w:szCs w:val="18"/>
          <w:lang w:val="sr-Cyrl-CS"/>
        </w:rPr>
        <w:t>на Јавни позив, потребно је доставити следећу документацију:</w:t>
      </w: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1. </w:t>
      </w:r>
      <w:r>
        <w:rPr>
          <w:sz w:val="18"/>
          <w:szCs w:val="18"/>
          <w:lang w:val="sr-Cyrl-CS"/>
        </w:rPr>
        <w:t>Решење</w:t>
      </w:r>
      <w:r w:rsidRPr="00FC5511">
        <w:rPr>
          <w:sz w:val="18"/>
          <w:szCs w:val="18"/>
          <w:lang w:val="sr-Cyrl-CS"/>
        </w:rPr>
        <w:t xml:space="preserve"> о </w:t>
      </w:r>
      <w:r>
        <w:rPr>
          <w:sz w:val="18"/>
          <w:szCs w:val="18"/>
          <w:lang w:val="sr-Cyrl-CS"/>
        </w:rPr>
        <w:t>статусу (Решење о добијању или укидању статуса избеглог или прогнаног лица) или доказ о поднетом</w:t>
      </w:r>
      <w:r w:rsidRPr="00FC5511">
        <w:rPr>
          <w:sz w:val="18"/>
          <w:szCs w:val="18"/>
          <w:lang w:val="sr-Cyrl-CS"/>
        </w:rPr>
        <w:t xml:space="preserve"> за</w:t>
      </w:r>
      <w:r>
        <w:rPr>
          <w:sz w:val="18"/>
          <w:szCs w:val="18"/>
          <w:lang w:val="sr-Cyrl-CS"/>
        </w:rPr>
        <w:t>хтеву за престанак</w:t>
      </w:r>
      <w:r w:rsidRPr="00FC5511">
        <w:rPr>
          <w:sz w:val="18"/>
          <w:szCs w:val="18"/>
          <w:lang w:val="sr-Cyrl-CS"/>
        </w:rPr>
        <w:t xml:space="preserve"> статуса избегл</w:t>
      </w:r>
      <w:r>
        <w:rPr>
          <w:sz w:val="18"/>
          <w:szCs w:val="18"/>
          <w:lang w:val="sr-Cyrl-CS"/>
        </w:rPr>
        <w:t>ог или прогнаног лица;</w:t>
      </w: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>2.</w:t>
      </w:r>
      <w:r w:rsidR="00A52D79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Доказ о поднетом захтеву за пријем у држављанство за себе и чланове породице (за лица која су у статусу избеглица);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sr-Cyrl-RS"/>
        </w:rPr>
        <w:t xml:space="preserve"> Обједињену и</w:t>
      </w:r>
      <w:r>
        <w:rPr>
          <w:rFonts w:ascii="Times New Roman" w:hAnsi="Times New Roman"/>
          <w:sz w:val="18"/>
          <w:szCs w:val="18"/>
        </w:rPr>
        <w:t xml:space="preserve">зјаву оверену код нотара да подносилац пријаве и чланови његовог породичног домаћинства нису укључени у неки други </w:t>
      </w:r>
      <w:r w:rsidRPr="003B494B">
        <w:rPr>
          <w:rFonts w:ascii="Times New Roman" w:hAnsi="Times New Roman"/>
          <w:sz w:val="18"/>
          <w:szCs w:val="18"/>
        </w:rPr>
        <w:t>истоветан</w:t>
      </w:r>
      <w:r>
        <w:rPr>
          <w:rFonts w:ascii="Times New Roman" w:hAnsi="Times New Roman"/>
          <w:sz w:val="18"/>
          <w:szCs w:val="18"/>
        </w:rPr>
        <w:t xml:space="preserve"> интеграциони или повратнички програм као и да подносилац и чланови његовог домаћинства нису повратници из миграције у треће земље;</w:t>
      </w:r>
    </w:p>
    <w:p w:rsidR="008D1D9C" w:rsidRPr="006D32AB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r-Cyrl-RS"/>
        </w:rPr>
        <w:t>4</w:t>
      </w:r>
      <w:r>
        <w:rPr>
          <w:rFonts w:ascii="Times New Roman" w:hAnsi="Times New Roman"/>
          <w:sz w:val="18"/>
          <w:szCs w:val="18"/>
        </w:rPr>
        <w:t>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послодавца о радном односу и висини зараде, потврда Националне службе за запошљавање, одсечак од пензије или други одговарајући документ о висини примања подносиоца захтева и чланова породичног домаћинства;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t>5</w:t>
      </w:r>
      <w:r>
        <w:rPr>
          <w:rFonts w:ascii="Times New Roman" w:hAnsi="Times New Roman"/>
          <w:sz w:val="18"/>
          <w:szCs w:val="18"/>
        </w:rPr>
        <w:t>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sr-Cyrl-RS"/>
        </w:rPr>
        <w:t>Копије личних карата за све пунолетне чланове домаћинства, и</w:t>
      </w:r>
      <w:r>
        <w:rPr>
          <w:rFonts w:ascii="Times New Roman" w:hAnsi="Times New Roman"/>
          <w:sz w:val="18"/>
          <w:szCs w:val="18"/>
        </w:rPr>
        <w:t>звод из матичне књиге рођених</w:t>
      </w:r>
      <w:r>
        <w:rPr>
          <w:rFonts w:ascii="Times New Roman" w:hAnsi="Times New Roman"/>
          <w:sz w:val="18"/>
          <w:szCs w:val="18"/>
          <w:lang w:val="sr-Cyrl-RS"/>
        </w:rPr>
        <w:t xml:space="preserve"> за малолетне чланове домаћинства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  <w:lang w:val="sr-Cyrl-RS"/>
        </w:rPr>
        <w:t xml:space="preserve">извод из матичне књиге венчаних </w:t>
      </w:r>
      <w:r>
        <w:rPr>
          <w:rFonts w:ascii="Times New Roman" w:hAnsi="Times New Roman"/>
          <w:sz w:val="18"/>
          <w:szCs w:val="18"/>
        </w:rPr>
        <w:t>односно други важећи документ који доказује сродство</w:t>
      </w:r>
      <w:r>
        <w:rPr>
          <w:rFonts w:ascii="Times New Roman" w:hAnsi="Times New Roman"/>
          <w:sz w:val="18"/>
          <w:szCs w:val="18"/>
          <w:lang w:val="sr-Cyrl-RS"/>
        </w:rPr>
        <w:t>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  <w:lang w:val="sr-Latn-RS"/>
        </w:rPr>
      </w:pPr>
      <w:r>
        <w:rPr>
          <w:rFonts w:ascii="Times New Roman" w:hAnsi="Times New Roman"/>
          <w:sz w:val="18"/>
          <w:szCs w:val="18"/>
          <w:lang w:val="sr-Cyrl-RS"/>
        </w:rPr>
        <w:t>6. Медицинска документација о болестима већег социјално-медицинског значаја</w:t>
      </w:r>
      <w:r>
        <w:rPr>
          <w:rFonts w:ascii="Times New Roman" w:hAnsi="Times New Roman"/>
          <w:sz w:val="18"/>
          <w:szCs w:val="18"/>
          <w:lang w:val="sr-Latn-RS"/>
        </w:rPr>
        <w:t>;</w:t>
      </w:r>
    </w:p>
    <w:p w:rsidR="008D1D9C" w:rsidRPr="00842519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t>7</w:t>
      </w:r>
      <w:r>
        <w:rPr>
          <w:rFonts w:ascii="Times New Roman" w:hAnsi="Times New Roman"/>
          <w:sz w:val="18"/>
          <w:szCs w:val="18"/>
          <w:lang w:val="sr-Latn-RS"/>
        </w:rPr>
        <w:t xml:space="preserve">. </w:t>
      </w:r>
      <w:r>
        <w:rPr>
          <w:rFonts w:ascii="Times New Roman" w:hAnsi="Times New Roman"/>
          <w:sz w:val="18"/>
          <w:szCs w:val="18"/>
          <w:lang w:val="sr-Cyrl-RS"/>
        </w:rPr>
        <w:t>Доказ о смаљењу или губитку радне способоности или телесно оштећење подносиоца или чланова домаћинства;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t>8.</w:t>
      </w:r>
      <w:r w:rsidR="00A52D7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о самохраности родитеља;</w:t>
      </w:r>
    </w:p>
    <w:p w:rsidR="008D1D9C" w:rsidRPr="00842519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t>9. За подносиоце који су изгубили члана породице услед радних дешавања као и породице ратних војних инвалида доставља се одговарајућа документација;</w:t>
      </w:r>
    </w:p>
    <w:p w:rsidR="008D1D9C" w:rsidRDefault="00A52D79" w:rsidP="00A52D79">
      <w:pPr>
        <w:pStyle w:val="BodyText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  <w:lang w:val="sr-Cyrl-RS"/>
        </w:rPr>
        <w:t>10.</w:t>
      </w:r>
      <w:r>
        <w:rPr>
          <w:rFonts w:ascii="Times New Roman" w:hAnsi="Times New Roman"/>
          <w:sz w:val="18"/>
          <w:szCs w:val="18"/>
        </w:rPr>
        <w:t xml:space="preserve"> </w:t>
      </w:r>
      <w:r w:rsidR="008D1D9C">
        <w:rPr>
          <w:rFonts w:ascii="Times New Roman" w:hAnsi="Times New Roman"/>
          <w:sz w:val="18"/>
          <w:szCs w:val="18"/>
        </w:rPr>
        <w:t>Жртве породичног насиља прилажу пресуду надлежног суда или извештај центра за социјални рад;</w:t>
      </w:r>
    </w:p>
    <w:p w:rsidR="008D1D9C" w:rsidRPr="00DC4E1F" w:rsidRDefault="00A52D79" w:rsidP="00A52D79">
      <w:pPr>
        <w:pStyle w:val="BodyText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  <w:lang w:val="sr-Cyrl-RS"/>
        </w:rPr>
        <w:t>11. Потврда о школовању (за ученике и студенте);</w:t>
      </w:r>
    </w:p>
    <w:p w:rsidR="008D1D9C" w:rsidRPr="006D32AB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8D1D9C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Напред наведени докази подносе се у фотокопији, осим пријаве и оверене изјаве, с тим да Фонд може тражити од корисника да поднесу и оригинале на увид.</w:t>
      </w:r>
    </w:p>
    <w:p w:rsidR="008D1D9C" w:rsidRPr="00D67869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</w:p>
    <w:p w:rsidR="008D1D9C" w:rsidRDefault="008D1D9C" w:rsidP="008D1D9C">
      <w:pPr>
        <w:jc w:val="center"/>
        <w:rPr>
          <w:sz w:val="18"/>
          <w:szCs w:val="18"/>
        </w:rPr>
      </w:pPr>
      <w:r w:rsidRPr="00FC5511">
        <w:rPr>
          <w:sz w:val="18"/>
          <w:szCs w:val="18"/>
        </w:rPr>
        <w:t>III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Пријаве ће се разматрати и о њима одлучивати по критеријумима из </w:t>
      </w:r>
      <w:r>
        <w:rPr>
          <w:sz w:val="18"/>
          <w:szCs w:val="18"/>
          <w:lang w:val="sr-Cyrl-CS"/>
        </w:rPr>
        <w:t>„Правилника</w:t>
      </w:r>
      <w:r w:rsidRPr="00FC5511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о условима и критеријумима за избор корисница за доделу средстава за економско оснаживање жена“ (Правилник). Непотпуни, неблаговремени и захтеви поднети од неовлашћених лица неће се разматрати</w:t>
      </w:r>
      <w:r w:rsidRPr="003B494B">
        <w:rPr>
          <w:sz w:val="18"/>
          <w:szCs w:val="18"/>
          <w:lang w:val="sr-Cyrl-CS"/>
        </w:rPr>
        <w:t xml:space="preserve">. Комисија ће на основу Правилника донети </w:t>
      </w:r>
      <w:r>
        <w:rPr>
          <w:sz w:val="18"/>
          <w:szCs w:val="18"/>
          <w:lang w:val="sr-Cyrl-CS"/>
        </w:rPr>
        <w:t xml:space="preserve">прелиминарну </w:t>
      </w:r>
      <w:r w:rsidRPr="003B494B">
        <w:rPr>
          <w:sz w:val="18"/>
          <w:szCs w:val="18"/>
          <w:lang w:val="sr-Cyrl-CS"/>
        </w:rPr>
        <w:t xml:space="preserve">одлуку о додели </w:t>
      </w:r>
      <w:r>
        <w:rPr>
          <w:sz w:val="18"/>
          <w:szCs w:val="18"/>
          <w:lang w:val="sr-Cyrl-CS"/>
        </w:rPr>
        <w:t>помоћи а након истека рока за жалбу, Управни одбор Фонда ће донети коначну ранг листу на основу које ће се закључити уговори са изабраним корисницима.</w:t>
      </w:r>
    </w:p>
    <w:p w:rsidR="008D1D9C" w:rsidRPr="00B61D3D" w:rsidRDefault="008D1D9C" w:rsidP="008D1D9C">
      <w:pPr>
        <w:spacing w:line="276" w:lineRule="auto"/>
        <w:ind w:firstLine="348"/>
        <w:contextualSpacing/>
        <w:jc w:val="both"/>
        <w:rPr>
          <w:rFonts w:eastAsia="Calibri"/>
          <w:sz w:val="18"/>
          <w:szCs w:val="18"/>
          <w:lang w:val="sr-Cyrl-CS"/>
        </w:rPr>
      </w:pPr>
      <w:r>
        <w:rPr>
          <w:rFonts w:eastAsia="Calibri"/>
          <w:sz w:val="18"/>
          <w:szCs w:val="18"/>
          <w:lang w:val="sr-Cyrl-CS"/>
        </w:rPr>
        <w:t xml:space="preserve">       </w:t>
      </w:r>
      <w:r w:rsidRPr="00B61D3D">
        <w:rPr>
          <w:rFonts w:eastAsia="Calibri"/>
          <w:sz w:val="18"/>
          <w:szCs w:val="18"/>
          <w:lang w:val="sr-Cyrl-CS"/>
        </w:rPr>
        <w:t>Предност прилико</w:t>
      </w:r>
      <w:r w:rsidR="00A52D79">
        <w:rPr>
          <w:rFonts w:eastAsia="Calibri"/>
          <w:sz w:val="18"/>
          <w:szCs w:val="18"/>
          <w:lang w:val="sr-Cyrl-CS"/>
        </w:rPr>
        <w:t>м одлучивања  ће имати кандидат</w:t>
      </w:r>
      <w:r w:rsidR="00A52D79">
        <w:rPr>
          <w:rFonts w:eastAsia="Calibri"/>
          <w:sz w:val="18"/>
          <w:szCs w:val="18"/>
          <w:lang w:val="sr-Cyrl-RS"/>
        </w:rPr>
        <w:t>киње</w:t>
      </w:r>
      <w:r w:rsidR="00A52D79">
        <w:rPr>
          <w:rFonts w:eastAsia="Calibri"/>
          <w:sz w:val="18"/>
          <w:szCs w:val="18"/>
          <w:lang w:val="sr-Cyrl-CS"/>
        </w:rPr>
        <w:t xml:space="preserve"> које раније нису добијале</w:t>
      </w:r>
      <w:r w:rsidRPr="00B61D3D">
        <w:rPr>
          <w:rFonts w:eastAsia="Calibri"/>
          <w:sz w:val="18"/>
          <w:szCs w:val="18"/>
          <w:lang w:val="sr-Cyrl-CS"/>
        </w:rPr>
        <w:t xml:space="preserve"> ову врсту помоћи.</w:t>
      </w: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</w:p>
    <w:p w:rsidR="008D1D9C" w:rsidRDefault="008D1D9C" w:rsidP="008D1D9C">
      <w:pPr>
        <w:jc w:val="both"/>
        <w:rPr>
          <w:sz w:val="18"/>
          <w:szCs w:val="18"/>
          <w:lang w:val="sr-Cyrl-CS"/>
        </w:rPr>
      </w:pPr>
    </w:p>
    <w:p w:rsidR="008D1D9C" w:rsidRPr="00964203" w:rsidRDefault="008D1D9C" w:rsidP="008D1D9C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  <w:lang w:val="sr-Latn-CS"/>
        </w:rPr>
        <w:t>IV</w:t>
      </w:r>
    </w:p>
    <w:p w:rsidR="008D1D9C" w:rsidRDefault="008D1D9C" w:rsidP="008D1D9C">
      <w:pPr>
        <w:tabs>
          <w:tab w:val="left" w:pos="4009"/>
        </w:tabs>
        <w:jc w:val="both"/>
        <w:rPr>
          <w:sz w:val="18"/>
          <w:szCs w:val="18"/>
          <w:lang w:val="sr-Cyrl-CS"/>
        </w:rPr>
      </w:pPr>
    </w:p>
    <w:p w:rsidR="008D1D9C" w:rsidRPr="00FC5511" w:rsidRDefault="008D1D9C" w:rsidP="008D1D9C">
      <w:pPr>
        <w:tabs>
          <w:tab w:val="left" w:pos="4009"/>
        </w:tabs>
        <w:spacing w:after="1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Јавни позив </w:t>
      </w:r>
      <w:r w:rsidR="00A371F4">
        <w:rPr>
          <w:sz w:val="18"/>
          <w:szCs w:val="18"/>
          <w:lang w:val="sr-Cyrl-CS"/>
        </w:rPr>
        <w:t>траје од 17</w:t>
      </w:r>
      <w:r>
        <w:rPr>
          <w:sz w:val="18"/>
          <w:szCs w:val="18"/>
          <w:lang w:val="sr-Cyrl-CS"/>
        </w:rPr>
        <w:t>.01. до 1</w:t>
      </w:r>
      <w:r>
        <w:rPr>
          <w:sz w:val="18"/>
          <w:szCs w:val="18"/>
        </w:rPr>
        <w:t>8</w:t>
      </w:r>
      <w:r>
        <w:rPr>
          <w:sz w:val="18"/>
          <w:szCs w:val="18"/>
          <w:lang w:val="sr-Cyrl-CS"/>
        </w:rPr>
        <w:t>.02.2020. године.</w:t>
      </w:r>
      <w:r>
        <w:rPr>
          <w:sz w:val="18"/>
          <w:szCs w:val="18"/>
          <w:lang w:val="sr-Cyrl-CS"/>
        </w:rPr>
        <w:tab/>
      </w:r>
    </w:p>
    <w:p w:rsidR="008D1D9C" w:rsidRPr="00A371F4" w:rsidRDefault="008D1D9C" w:rsidP="008D1D9C">
      <w:pPr>
        <w:spacing w:after="120"/>
        <w:jc w:val="both"/>
        <w:rPr>
          <w:sz w:val="18"/>
          <w:szCs w:val="18"/>
        </w:rPr>
      </w:pPr>
      <w:r w:rsidRPr="00FC5511">
        <w:rPr>
          <w:sz w:val="18"/>
          <w:szCs w:val="18"/>
          <w:lang w:val="sr-Cyrl-CS"/>
        </w:rPr>
        <w:t xml:space="preserve">Образац Пријаве, као и остале информације, могу се добити у просторијама Фонда за пружање помоћи избеглим, прогнаним и расељеним лицима у Новом Саду, </w:t>
      </w:r>
      <w:r>
        <w:rPr>
          <w:sz w:val="18"/>
          <w:szCs w:val="18"/>
          <w:lang w:val="sr-Cyrl-CS"/>
        </w:rPr>
        <w:t xml:space="preserve">и код Повереника за избеглице и миграције у општинама обухваћеним Јавним позивом. </w:t>
      </w:r>
      <w:r w:rsidRPr="00FC5511">
        <w:rPr>
          <w:sz w:val="18"/>
          <w:szCs w:val="18"/>
          <w:lang w:val="sr-Cyrl-CS"/>
        </w:rPr>
        <w:t>За додатне информације у вези са Јавним позивом можете се обратити Фонду за пружање помоћи избеглим, прогнаним и расељеним лицима, Нови Сад, Б</w:t>
      </w:r>
      <w:r w:rsidR="00A371F4">
        <w:rPr>
          <w:sz w:val="18"/>
          <w:szCs w:val="18"/>
          <w:lang w:val="sr-Cyrl-CS"/>
        </w:rPr>
        <w:t>улевар Михајла Пупин</w:t>
      </w:r>
      <w:r w:rsidR="00A52D79">
        <w:rPr>
          <w:sz w:val="18"/>
          <w:szCs w:val="18"/>
          <w:lang w:val="sr-Cyrl-CS"/>
        </w:rPr>
        <w:t>а број 25 на телефон 021/475 4 2</w:t>
      </w:r>
      <w:r w:rsidR="00A371F4">
        <w:rPr>
          <w:sz w:val="18"/>
          <w:szCs w:val="18"/>
          <w:lang w:val="sr-Cyrl-CS"/>
        </w:rPr>
        <w:t>95 или на меил</w:t>
      </w:r>
      <w:r w:rsidR="00A52D79">
        <w:rPr>
          <w:sz w:val="18"/>
          <w:szCs w:val="18"/>
          <w:lang w:val="sr-Cyrl-CS"/>
        </w:rPr>
        <w:t>:</w:t>
      </w:r>
      <w:r w:rsidR="00A371F4">
        <w:rPr>
          <w:sz w:val="18"/>
          <w:szCs w:val="18"/>
          <w:lang w:val="sr-Cyrl-CS"/>
        </w:rPr>
        <w:t xml:space="preserve"> </w:t>
      </w:r>
      <w:r w:rsidR="00A371F4">
        <w:rPr>
          <w:sz w:val="18"/>
          <w:szCs w:val="18"/>
          <w:lang w:val="sr-Latn-RS"/>
        </w:rPr>
        <w:t>uprava</w:t>
      </w:r>
      <w:r w:rsidR="00A371F4">
        <w:rPr>
          <w:sz w:val="18"/>
          <w:szCs w:val="18"/>
        </w:rPr>
        <w:t>@fondirpvojvodine.rs</w:t>
      </w:r>
    </w:p>
    <w:p w:rsidR="008D1D9C" w:rsidRPr="006641C6" w:rsidRDefault="008D1D9C" w:rsidP="008D1D9C">
      <w:pPr>
        <w:jc w:val="both"/>
        <w:rPr>
          <w:b/>
          <w:sz w:val="18"/>
          <w:szCs w:val="18"/>
          <w:lang w:val="ru-RU"/>
        </w:rPr>
      </w:pPr>
      <w:r w:rsidRPr="00FC5511">
        <w:rPr>
          <w:b/>
          <w:sz w:val="18"/>
          <w:szCs w:val="18"/>
          <w:lang w:val="ru-RU"/>
        </w:rPr>
        <w:t xml:space="preserve">Пријаву са траженом документацијом </w:t>
      </w:r>
      <w:r w:rsidR="00A371F4">
        <w:rPr>
          <w:b/>
          <w:sz w:val="18"/>
          <w:szCs w:val="18"/>
          <w:lang w:val="ru-RU"/>
        </w:rPr>
        <w:t xml:space="preserve">у затвореној коверти </w:t>
      </w:r>
      <w:r w:rsidRPr="00FC5511">
        <w:rPr>
          <w:b/>
          <w:sz w:val="18"/>
          <w:szCs w:val="18"/>
          <w:lang w:val="ru-RU"/>
        </w:rPr>
        <w:t>поднети на адресу: Фонд за пружање помоћи избеглим, прогнаним и расељеним лицима, 21000 Нови Сад Булевар Михајла Пупина 25 са назнаком за "Јав</w:t>
      </w:r>
      <w:r w:rsidRPr="00FC5511">
        <w:rPr>
          <w:b/>
          <w:sz w:val="18"/>
          <w:szCs w:val="18"/>
          <w:lang w:val="sr-Cyrl-CS"/>
        </w:rPr>
        <w:t>н</w:t>
      </w:r>
      <w:r w:rsidRPr="00FC5511">
        <w:rPr>
          <w:b/>
          <w:sz w:val="18"/>
          <w:szCs w:val="18"/>
          <w:lang w:val="ru-RU"/>
        </w:rPr>
        <w:t>и позив</w:t>
      </w:r>
      <w:r>
        <w:rPr>
          <w:b/>
          <w:sz w:val="18"/>
          <w:szCs w:val="18"/>
          <w:lang w:val="ru-RU"/>
        </w:rPr>
        <w:t xml:space="preserve"> </w:t>
      </w:r>
      <w:r w:rsidR="00A371F4">
        <w:rPr>
          <w:b/>
          <w:sz w:val="18"/>
          <w:szCs w:val="18"/>
          <w:lang w:val="ru-RU"/>
        </w:rPr>
        <w:t>– економско оснаживање жена</w:t>
      </w:r>
      <w:r w:rsidRPr="00FC5511">
        <w:rPr>
          <w:b/>
          <w:sz w:val="18"/>
          <w:szCs w:val="18"/>
          <w:lang w:val="ru-RU"/>
        </w:rPr>
        <w:t>".</w:t>
      </w:r>
    </w:p>
    <w:p w:rsidR="008D1D9C" w:rsidRDefault="008D1D9C" w:rsidP="008D1D9C"/>
    <w:p w:rsidR="00631F59" w:rsidRDefault="00631F59"/>
    <w:sectPr w:rsidR="00631F59" w:rsidSect="00FB2E6B">
      <w:headerReference w:type="even" r:id="rId6"/>
      <w:headerReference w:type="default" r:id="rId7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45" w:rsidRDefault="00A10D45">
      <w:r>
        <w:separator/>
      </w:r>
    </w:p>
  </w:endnote>
  <w:endnote w:type="continuationSeparator" w:id="0">
    <w:p w:rsidR="00A10D45" w:rsidRDefault="00A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45" w:rsidRDefault="00A10D45">
      <w:r>
        <w:separator/>
      </w:r>
    </w:p>
  </w:footnote>
  <w:footnote w:type="continuationSeparator" w:id="0">
    <w:p w:rsidR="00A10D45" w:rsidRDefault="00A1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CF" w:rsidRDefault="00A371F4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1CF" w:rsidRDefault="00A10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CF" w:rsidRDefault="00A10D45" w:rsidP="00FB2E6B">
    <w:pPr>
      <w:pStyle w:val="Header"/>
      <w:framePr w:wrap="around" w:vAnchor="text" w:hAnchor="margin" w:xAlign="center" w:y="1"/>
      <w:rPr>
        <w:rStyle w:val="PageNumber"/>
      </w:rPr>
    </w:pPr>
  </w:p>
  <w:p w:rsidR="000541CF" w:rsidRDefault="00A10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9C"/>
    <w:rsid w:val="004569B3"/>
    <w:rsid w:val="00631F59"/>
    <w:rsid w:val="006B422F"/>
    <w:rsid w:val="008048E3"/>
    <w:rsid w:val="008D1D9C"/>
    <w:rsid w:val="00A10D45"/>
    <w:rsid w:val="00A371F4"/>
    <w:rsid w:val="00A52D79"/>
    <w:rsid w:val="00C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45C08-9399-4D77-B96E-6615EFA1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2020-01-14T08:14:00Z</cp:lastPrinted>
  <dcterms:created xsi:type="dcterms:W3CDTF">2020-01-14T08:37:00Z</dcterms:created>
  <dcterms:modified xsi:type="dcterms:W3CDTF">2020-01-14T10:40:00Z</dcterms:modified>
</cp:coreProperties>
</file>